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A1" w:rsidRPr="000315FA" w:rsidRDefault="000640A1" w:rsidP="000640A1">
      <w:pPr>
        <w:spacing w:after="120"/>
        <w:ind w:left="8222"/>
        <w:rPr>
          <w:rFonts w:ascii="Times New Roman" w:hAnsi="Times New Roman" w:cs="Times New Roman"/>
          <w:sz w:val="24"/>
          <w:szCs w:val="24"/>
        </w:rPr>
      </w:pPr>
    </w:p>
    <w:p w:rsidR="00524428" w:rsidRPr="000315FA" w:rsidRDefault="00524428" w:rsidP="00064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5FA">
        <w:rPr>
          <w:rFonts w:ascii="Times New Roman" w:hAnsi="Times New Roman" w:cs="Times New Roman"/>
          <w:b/>
          <w:sz w:val="24"/>
          <w:szCs w:val="24"/>
        </w:rPr>
        <w:t>СОСТАВЛЕНИЕ И ПРЕДОСТАВЛЕНИЕ ПОТРЕБИТЕЛЮ АКТОВ БЕЗУЧЕТНОГО И БЕЗДОГОВОРНОГО ПОТРЕБЛЕНИЯ ЭЛЕКТРИЧЕСКОЙ ЭНЕРГИИ</w:t>
      </w:r>
    </w:p>
    <w:p w:rsidR="000653F9" w:rsidRPr="000315FA" w:rsidRDefault="000653F9" w:rsidP="000640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0315FA" w:rsidRDefault="008C2E25" w:rsidP="00064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5FA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0315F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315FA">
        <w:rPr>
          <w:rFonts w:ascii="Times New Roman" w:hAnsi="Times New Roman" w:cs="Times New Roman"/>
          <w:sz w:val="24"/>
          <w:szCs w:val="24"/>
        </w:rPr>
        <w:t>Ю</w:t>
      </w:r>
      <w:r w:rsidR="00584BD8" w:rsidRPr="000315FA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0315FA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0315FA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  <w:r w:rsidR="004B3BB8" w:rsidRPr="000315FA">
        <w:rPr>
          <w:rFonts w:ascii="Times New Roman" w:hAnsi="Times New Roman" w:cs="Times New Roman"/>
          <w:sz w:val="24"/>
          <w:szCs w:val="24"/>
        </w:rPr>
        <w:t xml:space="preserve">, энергопринимающие устройства которых присоединены к электрическим сетям </w:t>
      </w:r>
      <w:r w:rsidR="00F54D1D" w:rsidRPr="000315FA">
        <w:rPr>
          <w:rFonts w:ascii="Times New Roman" w:hAnsi="Times New Roman" w:cs="Times New Roman"/>
          <w:sz w:val="24"/>
          <w:szCs w:val="24"/>
        </w:rPr>
        <w:t>сетевой организации</w:t>
      </w:r>
      <w:r w:rsidR="004B3BB8" w:rsidRPr="000315FA">
        <w:rPr>
          <w:rFonts w:ascii="Times New Roman" w:hAnsi="Times New Roman" w:cs="Times New Roman"/>
          <w:sz w:val="24"/>
          <w:szCs w:val="24"/>
        </w:rPr>
        <w:t xml:space="preserve"> в установленном порядке, заключенный с </w:t>
      </w:r>
      <w:r w:rsidR="00F54D1D" w:rsidRPr="000315FA">
        <w:rPr>
          <w:rFonts w:ascii="Times New Roman" w:hAnsi="Times New Roman" w:cs="Times New Roman"/>
          <w:sz w:val="24"/>
          <w:szCs w:val="24"/>
        </w:rPr>
        <w:t>сетевой организацией</w:t>
      </w:r>
      <w:r w:rsidR="004B3BB8" w:rsidRPr="000315FA">
        <w:rPr>
          <w:rFonts w:ascii="Times New Roman" w:hAnsi="Times New Roman" w:cs="Times New Roman"/>
          <w:sz w:val="24"/>
          <w:szCs w:val="24"/>
        </w:rPr>
        <w:t xml:space="preserve"> договор об оказании услуг по передаче электрической энергии или договор энергоснабжения с гарантирующим поставщиком (энергосбытовой организацией).</w:t>
      </w:r>
    </w:p>
    <w:p w:rsidR="005B627E" w:rsidRPr="000315FA" w:rsidRDefault="008C2E25" w:rsidP="00064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5FA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031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5FA">
        <w:rPr>
          <w:rFonts w:ascii="Times New Roman" w:hAnsi="Times New Roman" w:cs="Times New Roman"/>
          <w:sz w:val="24"/>
          <w:szCs w:val="24"/>
        </w:rPr>
        <w:t>П</w:t>
      </w:r>
      <w:r w:rsidR="00584BD8" w:rsidRPr="000315FA">
        <w:rPr>
          <w:rFonts w:ascii="Times New Roman" w:hAnsi="Times New Roman" w:cs="Times New Roman"/>
          <w:sz w:val="24"/>
          <w:szCs w:val="24"/>
        </w:rPr>
        <w:t>лата не взымается.</w:t>
      </w:r>
    </w:p>
    <w:p w:rsidR="00B04094" w:rsidRPr="000315FA" w:rsidRDefault="008C2E25" w:rsidP="00064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5FA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0315FA">
        <w:rPr>
          <w:rFonts w:ascii="Times New Roman" w:hAnsi="Times New Roman" w:cs="Times New Roman"/>
          <w:sz w:val="24"/>
          <w:szCs w:val="24"/>
        </w:rPr>
        <w:t xml:space="preserve"> </w:t>
      </w:r>
      <w:r w:rsidR="00B04094" w:rsidRPr="000315FA">
        <w:rPr>
          <w:rFonts w:ascii="Times New Roman" w:hAnsi="Times New Roman" w:cs="Times New Roman"/>
          <w:sz w:val="24"/>
          <w:szCs w:val="24"/>
        </w:rPr>
        <w:t xml:space="preserve">процесс производится при условии выявления </w:t>
      </w:r>
      <w:r w:rsidR="00F54D1D" w:rsidRPr="000315FA">
        <w:rPr>
          <w:rFonts w:ascii="Times New Roman" w:hAnsi="Times New Roman" w:cs="Times New Roman"/>
          <w:sz w:val="24"/>
          <w:szCs w:val="24"/>
        </w:rPr>
        <w:t>сетевой организацией</w:t>
      </w:r>
      <w:r w:rsidR="005152BE" w:rsidRPr="00031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094" w:rsidRPr="000315FA">
        <w:rPr>
          <w:rFonts w:ascii="Times New Roman" w:hAnsi="Times New Roman" w:cs="Times New Roman"/>
          <w:sz w:val="24"/>
          <w:szCs w:val="24"/>
        </w:rPr>
        <w:t>безучетного</w:t>
      </w:r>
      <w:proofErr w:type="spellEnd"/>
      <w:r w:rsidR="00B04094" w:rsidRPr="000315FA">
        <w:rPr>
          <w:rFonts w:ascii="Times New Roman" w:hAnsi="Times New Roman" w:cs="Times New Roman"/>
          <w:sz w:val="24"/>
          <w:szCs w:val="24"/>
        </w:rPr>
        <w:t xml:space="preserve"> или бездоговорного потребления электроэнергии физическим или юридическим лицом, индивидуальным предпринимателем. </w:t>
      </w:r>
    </w:p>
    <w:p w:rsidR="008C2E25" w:rsidRPr="000315FA" w:rsidRDefault="008C2E25" w:rsidP="00064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5FA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0315FA">
        <w:rPr>
          <w:rFonts w:ascii="Times New Roman" w:hAnsi="Times New Roman" w:cs="Times New Roman"/>
          <w:sz w:val="24"/>
          <w:szCs w:val="24"/>
        </w:rPr>
        <w:t xml:space="preserve"> </w:t>
      </w:r>
      <w:r w:rsidR="00405E12" w:rsidRPr="000315FA">
        <w:rPr>
          <w:rFonts w:ascii="Times New Roman" w:hAnsi="Times New Roman" w:cs="Times New Roman"/>
          <w:sz w:val="24"/>
          <w:szCs w:val="24"/>
        </w:rPr>
        <w:t xml:space="preserve">составленный надлежащим образом акт </w:t>
      </w:r>
      <w:proofErr w:type="spellStart"/>
      <w:r w:rsidR="00405E12" w:rsidRPr="000315FA">
        <w:rPr>
          <w:rFonts w:ascii="Times New Roman" w:hAnsi="Times New Roman" w:cs="Times New Roman"/>
          <w:sz w:val="24"/>
          <w:szCs w:val="24"/>
        </w:rPr>
        <w:t>безучетного</w:t>
      </w:r>
      <w:proofErr w:type="spellEnd"/>
      <w:r w:rsidR="00405E12" w:rsidRPr="000315FA">
        <w:rPr>
          <w:rFonts w:ascii="Times New Roman" w:hAnsi="Times New Roman" w:cs="Times New Roman"/>
          <w:sz w:val="24"/>
          <w:szCs w:val="24"/>
        </w:rPr>
        <w:t xml:space="preserve"> или бездоговорного потребления электроэнергии</w:t>
      </w:r>
      <w:r w:rsidRPr="000315FA">
        <w:rPr>
          <w:rFonts w:ascii="Times New Roman" w:hAnsi="Times New Roman" w:cs="Times New Roman"/>
          <w:sz w:val="24"/>
          <w:szCs w:val="24"/>
        </w:rPr>
        <w:t>.</w:t>
      </w:r>
    </w:p>
    <w:p w:rsidR="000653F9" w:rsidRPr="000315FA" w:rsidRDefault="008C2E25" w:rsidP="000640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315FA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1836"/>
        <w:gridCol w:w="2602"/>
        <w:gridCol w:w="2742"/>
        <w:gridCol w:w="2263"/>
        <w:gridCol w:w="1764"/>
        <w:gridCol w:w="2659"/>
      </w:tblGrid>
      <w:tr w:rsidR="000315FA" w:rsidRPr="000315FA" w:rsidTr="00031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auto"/>
          </w:tcPr>
          <w:p w:rsidR="00CA183B" w:rsidRPr="000315FA" w:rsidRDefault="00CA183B" w:rsidP="000640A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0315FA" w:rsidRDefault="00CA183B" w:rsidP="000640A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907" w:type="pct"/>
            <w:shd w:val="clear" w:color="auto" w:fill="auto"/>
          </w:tcPr>
          <w:p w:rsidR="00CA183B" w:rsidRPr="000315FA" w:rsidRDefault="00CA183B" w:rsidP="0006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0315FA" w:rsidRDefault="00CA183B" w:rsidP="000640A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89" w:type="pct"/>
            <w:shd w:val="clear" w:color="auto" w:fill="auto"/>
          </w:tcPr>
          <w:p w:rsidR="00CA183B" w:rsidRPr="000315FA" w:rsidRDefault="00CA183B" w:rsidP="0006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0315FA" w:rsidRDefault="00CA183B" w:rsidP="000640A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28" w:type="pct"/>
            <w:shd w:val="clear" w:color="auto" w:fill="auto"/>
          </w:tcPr>
          <w:p w:rsidR="00CA183B" w:rsidRPr="000315FA" w:rsidRDefault="00CA183B" w:rsidP="0006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0315FA" w:rsidRPr="000315FA" w:rsidTr="00031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0315FA" w:rsidRDefault="00CA183B" w:rsidP="000640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0315FA" w:rsidRDefault="00B04094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Выявление неучтенного (</w:t>
            </w:r>
            <w:proofErr w:type="spellStart"/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proofErr w:type="spellEnd"/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бездоговорного) потребления электроэнергии и составление акта о неучтенном потреблении электроэнергии.</w:t>
            </w:r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0315FA" w:rsidRDefault="00DC03DD" w:rsidP="00F54D1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B04094"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ри проведении контрольного съема показаний с расчетных приборов учета электроэнергии, при проведении технической проверки правильности работы расчетных приборов учета, в ходе их осмотра, </w:t>
            </w:r>
            <w:r w:rsidR="000D17A1"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при проведении контрольного снятия показаний приборов учета электроэнергии, в случае демонтажа прибора учета электроэнергии, </w:t>
            </w:r>
            <w:r w:rsidR="00B04094" w:rsidRPr="000315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 получении информации о возможных фактах </w:t>
            </w:r>
            <w:proofErr w:type="spellStart"/>
            <w:r w:rsidR="00F54D1D" w:rsidRPr="000315FA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proofErr w:type="spellEnd"/>
            <w:r w:rsidR="00B04094"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бездоговорного потребления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0315FA" w:rsidRDefault="00B04094" w:rsidP="00F54D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Установление и фиксация факта </w:t>
            </w:r>
            <w:proofErr w:type="spellStart"/>
            <w:r w:rsidR="00F54D1D" w:rsidRPr="000315FA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proofErr w:type="spellEnd"/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бездоговорного потребления электроэнергии.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0315FA" w:rsidRDefault="00B04094" w:rsidP="000640A1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проведении проверки доводится до сведения гарантирующего поставщика, проверяемого гражданина или руководителя (представителя) проверяемого юридического лица непосредственно после прибытия проверяющей группы на объект проверки </w:t>
            </w: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посредством телефонной связи либо в устной форме.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0315FA" w:rsidRDefault="008D2E8D" w:rsidP="000640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 проведении контрольного съема показаний с расчетных приборов учета электроэнергии, при проведении технической проверки правильности работы расчетных приборов учета, в ходе их осмотра</w:t>
            </w:r>
            <w:r w:rsidR="000D17A1"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, при проведении </w:t>
            </w:r>
            <w:r w:rsidR="000D17A1" w:rsidRPr="000315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контрольного снятия показаний приборов учета электроэнергии.</w:t>
            </w:r>
          </w:p>
        </w:tc>
        <w:tc>
          <w:tcPr>
            <w:tcW w:w="92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0315FA" w:rsidRDefault="00CA183B" w:rsidP="00064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Пункт </w:t>
            </w:r>
            <w:r w:rsidR="008D2E8D" w:rsidRPr="000315FA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D2E8D" w:rsidRPr="000315FA">
              <w:rPr>
                <w:rFonts w:ascii="Times New Roman" w:eastAsia="Times New Roman" w:hAnsi="Times New Roman" w:cs="Times New Roman"/>
                <w:lang w:eastAsia="ru-RU"/>
              </w:rPr>
              <w:t>Основ функционирования розничных рынков электрической энергии</w:t>
            </w:r>
            <w:r w:rsidR="008D2E8D" w:rsidRPr="000315FA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0315FA" w:rsidRPr="000315FA" w:rsidTr="000315FA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auto"/>
          </w:tcPr>
          <w:p w:rsidR="008D2E8D" w:rsidRPr="000315FA" w:rsidRDefault="008D2E8D" w:rsidP="000640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2E8D" w:rsidRPr="000315FA" w:rsidRDefault="008D2E8D" w:rsidP="00F54D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и  предоставление акта </w:t>
            </w:r>
            <w:proofErr w:type="spellStart"/>
            <w:r w:rsidR="000D17A1" w:rsidRPr="000315FA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proofErr w:type="spellEnd"/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</w:t>
            </w:r>
            <w:r w:rsidR="00F54D1D" w:rsidRPr="000315FA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потреблении</w:t>
            </w:r>
            <w:proofErr w:type="gramEnd"/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электроэнергии.</w:t>
            </w:r>
          </w:p>
        </w:tc>
        <w:tc>
          <w:tcPr>
            <w:tcW w:w="907" w:type="pct"/>
            <w:shd w:val="clear" w:color="auto" w:fill="auto"/>
          </w:tcPr>
          <w:p w:rsidR="008D2E8D" w:rsidRPr="000315FA" w:rsidRDefault="008D2E8D" w:rsidP="000D17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При установлении факта </w:t>
            </w:r>
            <w:proofErr w:type="spellStart"/>
            <w:r w:rsidR="000D17A1" w:rsidRPr="000315FA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proofErr w:type="spellEnd"/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бездоговорного потребления электроэнергии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2E8D" w:rsidRPr="000315FA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0315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Составление акта о </w:t>
            </w:r>
            <w:proofErr w:type="spellStart"/>
            <w:r w:rsidR="000D17A1" w:rsidRPr="000315FA">
              <w:rPr>
                <w:rFonts w:ascii="Times New Roman" w:eastAsia="Times New Roman" w:hAnsi="Times New Roman" w:cs="Times New Roman"/>
                <w:lang w:eastAsia="ru-RU"/>
              </w:rPr>
              <w:t>безучетно</w:t>
            </w:r>
            <w:r w:rsidR="00F54D1D" w:rsidRPr="000315F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spellEnd"/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бездоговорном потреблении электрической энергии;</w:t>
            </w:r>
          </w:p>
          <w:p w:rsidR="008D2E8D" w:rsidRPr="000315FA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2.2 Ознакомление   участников  проверки и проверяемого  гражданина либо уполномоченного  представителя  (руководителя) проверяемого юридического лица с актом</w:t>
            </w:r>
          </w:p>
          <w:p w:rsidR="008D2E8D" w:rsidRPr="000315FA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  <w:shd w:val="clear" w:color="auto" w:fill="auto"/>
          </w:tcPr>
          <w:p w:rsidR="008D2E8D" w:rsidRPr="000315FA" w:rsidRDefault="008D2E8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Акт о </w:t>
            </w:r>
            <w:proofErr w:type="spellStart"/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безучетном</w:t>
            </w:r>
            <w:proofErr w:type="spellEnd"/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бездоговорном потреблении, </w:t>
            </w:r>
          </w:p>
          <w:p w:rsidR="008D2E8D" w:rsidRPr="000315FA" w:rsidRDefault="008D2E8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Акт </w:t>
            </w:r>
            <w:proofErr w:type="spellStart"/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недопуска</w:t>
            </w:r>
            <w:proofErr w:type="spellEnd"/>
            <w:r w:rsidR="000D17A1" w:rsidRPr="000315F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315FA" w:rsidDel="00423A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оформленный в присутствии двух незаинтересованных свидетелей (оформляется, в случае противодействия лица (его представителя) проведению проверки, а также воспрепятствования доступу персонала сетевой организации к проверяемому объекту).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C03DD" w:rsidRPr="000315FA" w:rsidRDefault="00DC03DD" w:rsidP="00064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315FA">
              <w:rPr>
                <w:rFonts w:ascii="Times New Roman" w:hAnsi="Times New Roman" w:cs="Times New Roman"/>
              </w:rPr>
              <w:t>Не позднее 3 рабочих дней с даты его составления</w:t>
            </w:r>
          </w:p>
          <w:p w:rsidR="008D2E8D" w:rsidRPr="000315FA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pct"/>
            <w:shd w:val="clear" w:color="auto" w:fill="auto"/>
          </w:tcPr>
          <w:p w:rsidR="008D2E8D" w:rsidRPr="000315FA" w:rsidRDefault="008D2E8D" w:rsidP="000640A1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Пункт 192 Основ функционирования розничных рынков электрической энергии</w:t>
            </w:r>
          </w:p>
        </w:tc>
      </w:tr>
      <w:tr w:rsidR="000315FA" w:rsidRPr="000315FA" w:rsidTr="00031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D2E8D" w:rsidRPr="000315FA" w:rsidRDefault="008D2E8D" w:rsidP="000640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D2E8D" w:rsidRPr="000315FA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Расчет объема неучтенного (</w:t>
            </w:r>
            <w:proofErr w:type="spellStart"/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proofErr w:type="spellEnd"/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 или  бездоговорного) потребления электрической энергии</w:t>
            </w:r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D2E8D" w:rsidRPr="000315FA" w:rsidRDefault="008D2E8D" w:rsidP="00064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D2E8D" w:rsidRPr="000315FA" w:rsidRDefault="00BE7298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неучтенного потребления электроэнергии.</w:t>
            </w:r>
          </w:p>
          <w:p w:rsidR="00BE7298" w:rsidRPr="000315FA" w:rsidRDefault="00BE7298" w:rsidP="000640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D2E8D" w:rsidRPr="000315FA" w:rsidRDefault="00BE7298" w:rsidP="00064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Письменное оформление Приложения к акту о неучтенном потреблении электрической энергии – Расчет объема неучтенного </w:t>
            </w: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</w:t>
            </w:r>
            <w:proofErr w:type="spellStart"/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proofErr w:type="spellEnd"/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, бездоговорного) потребления электроэнергии.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D2E8D" w:rsidRPr="000315FA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2 рабочих дней со дня составления акта о неучтенном потреблении электрической энергии.</w:t>
            </w:r>
          </w:p>
        </w:tc>
        <w:tc>
          <w:tcPr>
            <w:tcW w:w="92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D2E8D" w:rsidRPr="000315FA" w:rsidRDefault="008D2E8D" w:rsidP="000640A1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Пункт 194-196 Основ функционирования розничных рынков электрической энергии</w:t>
            </w:r>
          </w:p>
        </w:tc>
      </w:tr>
      <w:tr w:rsidR="000315FA" w:rsidRPr="000315FA" w:rsidTr="000315FA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auto"/>
          </w:tcPr>
          <w:p w:rsidR="00BE7298" w:rsidRPr="000315FA" w:rsidRDefault="00BE7298" w:rsidP="000640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E7298" w:rsidRPr="000315FA" w:rsidRDefault="00BE7298" w:rsidP="000640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hAnsi="Times New Roman" w:cs="Times New Roman"/>
              </w:rPr>
              <w:t>Оформление сетевой организации счета для оплаты стоимости электрической энергии в объеме бездоговорного потребления</w:t>
            </w:r>
          </w:p>
        </w:tc>
        <w:tc>
          <w:tcPr>
            <w:tcW w:w="907" w:type="pct"/>
            <w:shd w:val="clear" w:color="auto" w:fill="auto"/>
          </w:tcPr>
          <w:p w:rsidR="00BE7298" w:rsidRPr="000315FA" w:rsidRDefault="00BE7298" w:rsidP="000640A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E7298" w:rsidRPr="000315FA" w:rsidRDefault="00E20DAF" w:rsidP="00F54D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hAnsi="Times New Roman" w:cs="Times New Roman"/>
              </w:rPr>
              <w:t>Оформление сетевой организации счета для оплаты стоимости электрической энергии в объеме бездоговорного потребления, который должен содержать расчет стоимости бездоговорного потребления, и направл</w:t>
            </w:r>
            <w:r w:rsidR="00F54D1D" w:rsidRPr="000315FA">
              <w:rPr>
                <w:rFonts w:ascii="Times New Roman" w:hAnsi="Times New Roman" w:cs="Times New Roman"/>
              </w:rPr>
              <w:t>ение</w:t>
            </w:r>
            <w:r w:rsidRPr="000315FA">
              <w:rPr>
                <w:rFonts w:ascii="Times New Roman" w:hAnsi="Times New Roman" w:cs="Times New Roman"/>
              </w:rPr>
              <w:t xml:space="preserve"> его лицу, осуществившему бездоговорное потребление, способом, позволяющим подтвердить факт получения, вместе c актом о </w:t>
            </w:r>
            <w:r w:rsidR="00F54D1D" w:rsidRPr="000315FA">
              <w:rPr>
                <w:rFonts w:ascii="Times New Roman" w:hAnsi="Times New Roman" w:cs="Times New Roman"/>
              </w:rPr>
              <w:t>бездоговорном</w:t>
            </w:r>
            <w:r w:rsidRPr="000315FA">
              <w:rPr>
                <w:rFonts w:ascii="Times New Roman" w:hAnsi="Times New Roman" w:cs="Times New Roman"/>
              </w:rPr>
              <w:t xml:space="preserve"> по</w:t>
            </w:r>
            <w:r w:rsidR="00DC03DD" w:rsidRPr="000315FA">
              <w:rPr>
                <w:rFonts w:ascii="Times New Roman" w:hAnsi="Times New Roman" w:cs="Times New Roman"/>
              </w:rPr>
              <w:t>треблении электрической энергии</w:t>
            </w:r>
          </w:p>
        </w:tc>
        <w:tc>
          <w:tcPr>
            <w:tcW w:w="789" w:type="pct"/>
            <w:shd w:val="clear" w:color="auto" w:fill="auto"/>
          </w:tcPr>
          <w:p w:rsidR="00BE7298" w:rsidRPr="000315FA" w:rsidRDefault="00E20DAF" w:rsidP="00F54D1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Письменное оформление счета </w:t>
            </w:r>
            <w:r w:rsidRPr="000315FA">
              <w:rPr>
                <w:rFonts w:ascii="Times New Roman" w:hAnsi="Times New Roman" w:cs="Times New Roman"/>
              </w:rPr>
              <w:t xml:space="preserve">и направление способом, позволяющим подтвердить факт получения, вместе c актом о </w:t>
            </w:r>
            <w:r w:rsidR="00F54D1D" w:rsidRPr="000315FA">
              <w:rPr>
                <w:rFonts w:ascii="Times New Roman" w:hAnsi="Times New Roman" w:cs="Times New Roman"/>
              </w:rPr>
              <w:t>бездоговорном</w:t>
            </w:r>
            <w:r w:rsidRPr="000315FA">
              <w:rPr>
                <w:rFonts w:ascii="Times New Roman" w:hAnsi="Times New Roman" w:cs="Times New Roman"/>
              </w:rPr>
              <w:t xml:space="preserve"> потреблении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E7298" w:rsidRPr="000315FA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В течение 3 рабочих дней со дня составления акта о бездоговорном потреблении.</w:t>
            </w:r>
          </w:p>
        </w:tc>
        <w:tc>
          <w:tcPr>
            <w:tcW w:w="928" w:type="pct"/>
            <w:shd w:val="clear" w:color="auto" w:fill="auto"/>
          </w:tcPr>
          <w:p w:rsidR="00E20DAF" w:rsidRPr="000315FA" w:rsidRDefault="00E20DAF" w:rsidP="000640A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Пункты 192, 196 Основ функционирования розничных рынков электрической энергии</w:t>
            </w:r>
          </w:p>
          <w:p w:rsidR="00BE7298" w:rsidRPr="000315FA" w:rsidRDefault="00BE7298" w:rsidP="000640A1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15FA" w:rsidRPr="000315FA" w:rsidTr="00031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D2E8D" w:rsidRPr="000315FA" w:rsidRDefault="008D2E8D" w:rsidP="000640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D2E8D" w:rsidRPr="000315FA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hAnsi="Times New Roman" w:cs="Times New Roman"/>
              </w:rPr>
              <w:t>Направление  счета для оплаты стоимости электрической энергии в объеме бездоговорного потребления  лицу, осуществившему бездоговорное потребление</w:t>
            </w:r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D2E8D" w:rsidRPr="000315FA" w:rsidRDefault="008D2E8D" w:rsidP="00064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D2E8D" w:rsidRPr="000315FA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счета (или счет-фактуры), </w:t>
            </w:r>
            <w:proofErr w:type="gramStart"/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сформированных</w:t>
            </w:r>
            <w:proofErr w:type="gramEnd"/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 на основании расчета по акту бездоговорного потребления,  лицу, осуществившему бездоговорное потребление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D2E8D" w:rsidRPr="000315FA" w:rsidRDefault="00DC03DD" w:rsidP="00064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hAnsi="Times New Roman" w:cs="Times New Roman"/>
              </w:rPr>
              <w:t>Письменное направление счета способом, позволяющим подтвердить факт получения, вместе c актом о неучтенном потреблении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D2E8D" w:rsidRPr="000315FA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В течение 3 рабочих дней со дня составления акта о бездоговорном потреблении.</w:t>
            </w:r>
          </w:p>
        </w:tc>
        <w:tc>
          <w:tcPr>
            <w:tcW w:w="92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D2E8D" w:rsidRPr="000315FA" w:rsidRDefault="008D2E8D" w:rsidP="00064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Пункт 196 Основ функционирования розничных рынков электрической энергии</w:t>
            </w:r>
          </w:p>
        </w:tc>
      </w:tr>
      <w:tr w:rsidR="000315FA" w:rsidRPr="000315FA" w:rsidTr="000315FA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auto"/>
          </w:tcPr>
          <w:p w:rsidR="00DC03DD" w:rsidRPr="000315FA" w:rsidRDefault="00DC03DD" w:rsidP="000640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C03DD" w:rsidRPr="000315FA" w:rsidRDefault="0051045A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Оплата лицом, допустившим бездоговорное потребление электроэнергии, объема этого потребления</w:t>
            </w:r>
          </w:p>
        </w:tc>
        <w:tc>
          <w:tcPr>
            <w:tcW w:w="907" w:type="pct"/>
            <w:shd w:val="clear" w:color="auto" w:fill="auto"/>
          </w:tcPr>
          <w:p w:rsidR="00DC03DD" w:rsidRPr="000315FA" w:rsidRDefault="00DC03D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C03DD" w:rsidRPr="000315FA" w:rsidRDefault="0051045A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Оплата лицом, допустившим бездоговорное потребление электроэнергии, </w:t>
            </w:r>
            <w:r w:rsidRPr="000315FA">
              <w:rPr>
                <w:rFonts w:ascii="Times New Roman" w:hAnsi="Times New Roman" w:cs="Times New Roman"/>
              </w:rPr>
              <w:t>счета для оплаты стоимости электрической энергии в объеме бездоговорного потребления</w:t>
            </w:r>
          </w:p>
        </w:tc>
        <w:tc>
          <w:tcPr>
            <w:tcW w:w="789" w:type="pct"/>
            <w:shd w:val="clear" w:color="auto" w:fill="auto"/>
          </w:tcPr>
          <w:p w:rsidR="00DC03DD" w:rsidRPr="000315FA" w:rsidRDefault="00DC03D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Оплаченный счет на оплату объема бездоговорного потребления электроэнергии</w:t>
            </w:r>
          </w:p>
          <w:p w:rsidR="00DC03DD" w:rsidRPr="000315FA" w:rsidRDefault="00DC03D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C03DD" w:rsidRPr="000315FA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10 дней со дня получения счета.</w:t>
            </w:r>
          </w:p>
          <w:p w:rsidR="00DC03DD" w:rsidRPr="000315FA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pct"/>
            <w:shd w:val="clear" w:color="auto" w:fill="auto"/>
          </w:tcPr>
          <w:p w:rsidR="00DC03DD" w:rsidRPr="000315FA" w:rsidRDefault="00DC03DD" w:rsidP="00064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Пункт 196 Основ функционирования розничных рынков электрической энергии</w:t>
            </w:r>
          </w:p>
        </w:tc>
      </w:tr>
    </w:tbl>
    <w:p w:rsidR="00CA183B" w:rsidRPr="000315FA" w:rsidRDefault="00CA183B" w:rsidP="000640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A26BC" w:rsidRDefault="007A26BC" w:rsidP="007A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5FA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031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DBE" w:rsidRDefault="00F95DBE" w:rsidP="00F95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телефонного центра обслуживания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160B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160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 w:rsidR="00160B4C" w:rsidRPr="00160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160B4C">
        <w:rPr>
          <w:rFonts w:ascii="Times New Roman" w:hAnsi="Times New Roman" w:cs="Times New Roman"/>
          <w:b/>
          <w:sz w:val="24"/>
          <w:szCs w:val="24"/>
        </w:rPr>
        <w:t>(3812)90-11-81</w:t>
      </w:r>
    </w:p>
    <w:p w:rsidR="00160B4C" w:rsidRDefault="00F95DBE" w:rsidP="0016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</w:t>
      </w:r>
      <w:r w:rsidR="00160B4C">
        <w:rPr>
          <w:rFonts w:ascii="Times New Roman" w:hAnsi="Times New Roman" w:cs="Times New Roman"/>
          <w:sz w:val="24"/>
          <w:szCs w:val="24"/>
        </w:rPr>
        <w:t>ес электронной почт</w:t>
      </w:r>
      <w:proofErr w:type="gramStart"/>
      <w:r w:rsidR="00160B4C">
        <w:rPr>
          <w:rFonts w:ascii="Times New Roman" w:hAnsi="Times New Roman" w:cs="Times New Roman"/>
          <w:sz w:val="24"/>
          <w:szCs w:val="24"/>
        </w:rPr>
        <w:t>ы  ООО</w:t>
      </w:r>
      <w:proofErr w:type="gramEnd"/>
      <w:r w:rsidR="00160B4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60B4C">
        <w:rPr>
          <w:rFonts w:ascii="Times New Roman" w:hAnsi="Times New Roman" w:cs="Times New Roman"/>
          <w:sz w:val="24"/>
          <w:szCs w:val="24"/>
        </w:rPr>
        <w:t>Сельхозэ</w:t>
      </w:r>
      <w:r>
        <w:rPr>
          <w:rFonts w:ascii="Times New Roman" w:hAnsi="Times New Roman" w:cs="Times New Roman"/>
          <w:sz w:val="24"/>
          <w:szCs w:val="24"/>
        </w:rPr>
        <w:t>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160B4C" w:rsidRPr="00160B4C">
          <w:rPr>
            <w:rStyle w:val="af2"/>
            <w:rFonts w:ascii="Arial" w:hAnsi="Arial" w:cs="Arial"/>
            <w:sz w:val="28"/>
            <w:szCs w:val="28"/>
            <w:bdr w:val="none" w:sz="0" w:space="0" w:color="auto" w:frame="1"/>
          </w:rPr>
          <w:t>INFO@SENERGO55.RU</w:t>
        </w:r>
      </w:hyperlink>
    </w:p>
    <w:p w:rsidR="00F95DBE" w:rsidRDefault="00F95DBE" w:rsidP="00F95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80E" w:rsidRPr="000315FA" w:rsidRDefault="00B5180E" w:rsidP="00064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180E" w:rsidRPr="000315FA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E54" w:rsidRDefault="005F0E54" w:rsidP="00DC7CA8">
      <w:pPr>
        <w:spacing w:after="0" w:line="240" w:lineRule="auto"/>
      </w:pPr>
      <w:r>
        <w:separator/>
      </w:r>
    </w:p>
  </w:endnote>
  <w:endnote w:type="continuationSeparator" w:id="0">
    <w:p w:rsidR="005F0E54" w:rsidRDefault="005F0E54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E54" w:rsidRDefault="005F0E54" w:rsidP="00DC7CA8">
      <w:pPr>
        <w:spacing w:after="0" w:line="240" w:lineRule="auto"/>
      </w:pPr>
      <w:r>
        <w:separator/>
      </w:r>
    </w:p>
  </w:footnote>
  <w:footnote w:type="continuationSeparator" w:id="0">
    <w:p w:rsidR="005F0E54" w:rsidRDefault="005F0E54" w:rsidP="00DC7CA8">
      <w:pPr>
        <w:spacing w:after="0" w:line="240" w:lineRule="auto"/>
      </w:pPr>
      <w:r>
        <w:continuationSeparator/>
      </w:r>
    </w:p>
  </w:footnote>
  <w:footnote w:id="1">
    <w:p w:rsidR="008D2E8D" w:rsidRDefault="008D2E8D" w:rsidP="008D2E8D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064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0640A1">
        <w:rPr>
          <w:rFonts w:ascii="Times New Roman" w:hAnsi="Times New Roman" w:cs="Times New Roman"/>
          <w:sz w:val="20"/>
          <w:szCs w:val="20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22F24"/>
    <w:rsid w:val="0002598C"/>
    <w:rsid w:val="00026177"/>
    <w:rsid w:val="000315FA"/>
    <w:rsid w:val="000640A1"/>
    <w:rsid w:val="000653F9"/>
    <w:rsid w:val="00066672"/>
    <w:rsid w:val="00072258"/>
    <w:rsid w:val="000D0D64"/>
    <w:rsid w:val="000D17A1"/>
    <w:rsid w:val="000E710C"/>
    <w:rsid w:val="001452AF"/>
    <w:rsid w:val="00160B4C"/>
    <w:rsid w:val="00166D9F"/>
    <w:rsid w:val="00182892"/>
    <w:rsid w:val="00187BF5"/>
    <w:rsid w:val="0019014D"/>
    <w:rsid w:val="001D45A0"/>
    <w:rsid w:val="00206CD3"/>
    <w:rsid w:val="0022778E"/>
    <w:rsid w:val="00231805"/>
    <w:rsid w:val="00233155"/>
    <w:rsid w:val="00242530"/>
    <w:rsid w:val="00251BEC"/>
    <w:rsid w:val="002963F2"/>
    <w:rsid w:val="002978AF"/>
    <w:rsid w:val="002A3BA1"/>
    <w:rsid w:val="002C24EC"/>
    <w:rsid w:val="00320FBD"/>
    <w:rsid w:val="0032200A"/>
    <w:rsid w:val="0032230E"/>
    <w:rsid w:val="00326913"/>
    <w:rsid w:val="00347A15"/>
    <w:rsid w:val="003A6292"/>
    <w:rsid w:val="003B555E"/>
    <w:rsid w:val="003B6F93"/>
    <w:rsid w:val="003C3429"/>
    <w:rsid w:val="003C556E"/>
    <w:rsid w:val="003D4D3D"/>
    <w:rsid w:val="003F39CA"/>
    <w:rsid w:val="003F5301"/>
    <w:rsid w:val="00401788"/>
    <w:rsid w:val="00405B1D"/>
    <w:rsid w:val="00405E12"/>
    <w:rsid w:val="00420452"/>
    <w:rsid w:val="00442712"/>
    <w:rsid w:val="00443775"/>
    <w:rsid w:val="00455270"/>
    <w:rsid w:val="004A4D60"/>
    <w:rsid w:val="004B3BB8"/>
    <w:rsid w:val="004D2FC8"/>
    <w:rsid w:val="0051045A"/>
    <w:rsid w:val="0051352D"/>
    <w:rsid w:val="005152BE"/>
    <w:rsid w:val="005205E6"/>
    <w:rsid w:val="00524428"/>
    <w:rsid w:val="00534E9A"/>
    <w:rsid w:val="00557796"/>
    <w:rsid w:val="00584BD8"/>
    <w:rsid w:val="005B627E"/>
    <w:rsid w:val="005C22A7"/>
    <w:rsid w:val="005E5AAE"/>
    <w:rsid w:val="005F0E54"/>
    <w:rsid w:val="00614532"/>
    <w:rsid w:val="00620C3D"/>
    <w:rsid w:val="006337AB"/>
    <w:rsid w:val="00640439"/>
    <w:rsid w:val="0065173C"/>
    <w:rsid w:val="00666E7C"/>
    <w:rsid w:val="00675DBB"/>
    <w:rsid w:val="00677F5A"/>
    <w:rsid w:val="00690D12"/>
    <w:rsid w:val="006A3ACA"/>
    <w:rsid w:val="006D2EDE"/>
    <w:rsid w:val="006F2514"/>
    <w:rsid w:val="006F446F"/>
    <w:rsid w:val="00762B2B"/>
    <w:rsid w:val="00776C32"/>
    <w:rsid w:val="0078335E"/>
    <w:rsid w:val="007919F1"/>
    <w:rsid w:val="007A26BC"/>
    <w:rsid w:val="007A2C8F"/>
    <w:rsid w:val="007E41FA"/>
    <w:rsid w:val="008117CC"/>
    <w:rsid w:val="00823FF3"/>
    <w:rsid w:val="00824E68"/>
    <w:rsid w:val="008254DA"/>
    <w:rsid w:val="0082713E"/>
    <w:rsid w:val="008C2E25"/>
    <w:rsid w:val="008D08E8"/>
    <w:rsid w:val="008D2E8D"/>
    <w:rsid w:val="008E16CB"/>
    <w:rsid w:val="009001F4"/>
    <w:rsid w:val="00904E58"/>
    <w:rsid w:val="009D7322"/>
    <w:rsid w:val="00A22C5F"/>
    <w:rsid w:val="00A44E14"/>
    <w:rsid w:val="00A474DD"/>
    <w:rsid w:val="00A705D8"/>
    <w:rsid w:val="00AF67C0"/>
    <w:rsid w:val="00B04094"/>
    <w:rsid w:val="00B118E9"/>
    <w:rsid w:val="00B5180E"/>
    <w:rsid w:val="00B8308D"/>
    <w:rsid w:val="00B84849"/>
    <w:rsid w:val="00BA531D"/>
    <w:rsid w:val="00BB7AE2"/>
    <w:rsid w:val="00BD087E"/>
    <w:rsid w:val="00BD1B9A"/>
    <w:rsid w:val="00BE7298"/>
    <w:rsid w:val="00C02B7A"/>
    <w:rsid w:val="00C05A4F"/>
    <w:rsid w:val="00C20511"/>
    <w:rsid w:val="00C2064F"/>
    <w:rsid w:val="00C25F4B"/>
    <w:rsid w:val="00C379FF"/>
    <w:rsid w:val="00C514F8"/>
    <w:rsid w:val="00C74D96"/>
    <w:rsid w:val="00CA183B"/>
    <w:rsid w:val="00CA1E91"/>
    <w:rsid w:val="00CC1A0A"/>
    <w:rsid w:val="00CC211B"/>
    <w:rsid w:val="00CF1785"/>
    <w:rsid w:val="00CF5A6C"/>
    <w:rsid w:val="00D34055"/>
    <w:rsid w:val="00D47D80"/>
    <w:rsid w:val="00D679FC"/>
    <w:rsid w:val="00DC03DD"/>
    <w:rsid w:val="00DC7CA8"/>
    <w:rsid w:val="00E01206"/>
    <w:rsid w:val="00E20DAF"/>
    <w:rsid w:val="00E36F56"/>
    <w:rsid w:val="00E5056E"/>
    <w:rsid w:val="00E53D9B"/>
    <w:rsid w:val="00E557B2"/>
    <w:rsid w:val="00EA53BE"/>
    <w:rsid w:val="00EE2C63"/>
    <w:rsid w:val="00F25FF2"/>
    <w:rsid w:val="00F4184B"/>
    <w:rsid w:val="00F54D1D"/>
    <w:rsid w:val="00F84922"/>
    <w:rsid w:val="00F87578"/>
    <w:rsid w:val="00F95DBE"/>
    <w:rsid w:val="00FC1E5A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5205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5205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7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SENERGO5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1EBB2-0C81-47E0-B70F-49E9DF55B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user</cp:lastModifiedBy>
  <cp:revision>7</cp:revision>
  <cp:lastPrinted>2015-05-21T08:13:00Z</cp:lastPrinted>
  <dcterms:created xsi:type="dcterms:W3CDTF">2015-06-02T07:32:00Z</dcterms:created>
  <dcterms:modified xsi:type="dcterms:W3CDTF">2018-10-24T06:40:00Z</dcterms:modified>
</cp:coreProperties>
</file>